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F85" w:rsidRDefault="00351BAE" w:rsidP="00E32B61">
      <w:pPr>
        <w:pStyle w:val="wordsection1"/>
        <w:jc w:val="center"/>
        <w:rPr>
          <w:b/>
          <w:sz w:val="28"/>
          <w:szCs w:val="28"/>
          <w:lang w:eastAsia="en-US"/>
        </w:rPr>
      </w:pPr>
      <w:r w:rsidRPr="00DD2937">
        <w:rPr>
          <w:b/>
          <w:sz w:val="28"/>
          <w:szCs w:val="28"/>
          <w:lang w:eastAsia="en-US"/>
        </w:rPr>
        <w:t>Testületi előterjesztések megtárgyalása</w:t>
      </w:r>
    </w:p>
    <w:p w:rsidR="00E32B61" w:rsidRPr="00E32B61" w:rsidRDefault="00E32B61" w:rsidP="00E32B61">
      <w:pPr>
        <w:pStyle w:val="wordsection1"/>
        <w:jc w:val="center"/>
        <w:rPr>
          <w:b/>
          <w:sz w:val="28"/>
          <w:szCs w:val="28"/>
          <w:lang w:eastAsia="en-US"/>
        </w:rPr>
      </w:pPr>
    </w:p>
    <w:p w:rsidR="00EB29FC" w:rsidRDefault="00EB29FC" w:rsidP="00E32B61">
      <w:pPr>
        <w:spacing w:after="0" w:line="240" w:lineRule="auto"/>
        <w:jc w:val="both"/>
        <w:rPr>
          <w:rFonts w:ascii="Times New Roman" w:hAnsi="Times New Roman" w:cs="Times New Roman"/>
          <w:b/>
          <w:bCs/>
          <w:i/>
          <w:iCs/>
          <w:sz w:val="24"/>
          <w:szCs w:val="24"/>
          <w:u w:val="single"/>
          <w:lang w:val="x-none"/>
        </w:rPr>
      </w:pPr>
    </w:p>
    <w:p w:rsidR="00905DC7" w:rsidRDefault="00905DC7" w:rsidP="00905DC7">
      <w:pPr>
        <w:autoSpaceDE w:val="0"/>
        <w:autoSpaceDN w:val="0"/>
        <w:spacing w:after="240" w:line="240" w:lineRule="auto"/>
        <w:rPr>
          <w:rFonts w:ascii="Times New Roman" w:hAnsi="Times New Roman" w:cs="Times New Roman"/>
          <w:sz w:val="24"/>
          <w:szCs w:val="24"/>
        </w:rPr>
      </w:pPr>
      <w:r>
        <w:rPr>
          <w:rFonts w:ascii="Times New Roman" w:hAnsi="Times New Roman" w:cs="Times New Roman"/>
          <w:b/>
          <w:bCs/>
          <w:i/>
          <w:iCs/>
          <w:sz w:val="24"/>
          <w:szCs w:val="24"/>
          <w:u w:val="single"/>
          <w:lang w:val="x-none"/>
        </w:rPr>
        <w:t>Javasolt napirendi pontok</w:t>
      </w:r>
      <w:r>
        <w:rPr>
          <w:rFonts w:ascii="Times New Roman" w:hAnsi="Times New Roman" w:cs="Times New Roman"/>
          <w:sz w:val="24"/>
          <w:szCs w:val="24"/>
        </w:rPr>
        <w:t>:</w:t>
      </w:r>
    </w:p>
    <w:p w:rsidR="00905DC7" w:rsidRDefault="00905DC7" w:rsidP="00905DC7">
      <w:pPr>
        <w:autoSpaceDE w:val="0"/>
        <w:autoSpaceDN w:val="0"/>
        <w:spacing w:before="240" w:after="0" w:line="240" w:lineRule="auto"/>
        <w:ind w:left="720" w:hanging="720"/>
        <w:jc w:val="both"/>
        <w:rPr>
          <w:rStyle w:val="DTNR12"/>
          <w:sz w:val="22"/>
        </w:rPr>
      </w:pPr>
      <w:sdt>
        <w:sdtPr>
          <w:rPr>
            <w:rStyle w:val="FTNR12"/>
            <w:szCs w:val="24"/>
          </w:rPr>
          <w:alias w:val="{{sord.mapKeys.ONPNUM1}}"/>
          <w:tag w:val="{{sord.mapKeys.ONPNUM1}}"/>
          <w:id w:val="962385663"/>
        </w:sdtPr>
        <w:sdtContent>
          <w:r>
            <w:rPr>
              <w:rStyle w:val="FTNR12"/>
              <w:b w:val="0"/>
              <w:bCs/>
              <w:szCs w:val="24"/>
            </w:rPr>
            <w:t>1.)</w:t>
          </w:r>
        </w:sdtContent>
      </w:sdt>
      <w:r>
        <w:rPr>
          <w:rStyle w:val="FTNR12"/>
          <w:szCs w:val="24"/>
        </w:rPr>
        <w:t xml:space="preserve"> </w:t>
      </w:r>
      <w:r>
        <w:rPr>
          <w:rStyle w:val="TNR12"/>
          <w:szCs w:val="24"/>
        </w:rPr>
        <w:t xml:space="preserve">       </w:t>
      </w:r>
      <w:sdt>
        <w:sdtPr>
          <w:rPr>
            <w:rStyle w:val="TNR12"/>
            <w:szCs w:val="24"/>
          </w:rPr>
          <w:alias w:val="{{sord.mapKeys.ONPSUBJECT1}}"/>
          <w:tag w:val="{{sord.mapKeys.ONPSUBJECT1}}"/>
          <w:id w:val="1716393591"/>
        </w:sdtPr>
        <w:sdtContent>
          <w:r>
            <w:rPr>
              <w:rStyle w:val="TNR12"/>
              <w:szCs w:val="24"/>
            </w:rPr>
            <w:t>Javaslat a Budapest Főváros VII. kerület Erzsébetváros Önkormányzatának 2024. évi zárszámadására</w:t>
          </w:r>
        </w:sdtContent>
      </w:sdt>
      <w:r>
        <w:rPr>
          <w:rStyle w:val="TNR12"/>
          <w:szCs w:val="24"/>
        </w:rPr>
        <w:br/>
      </w:r>
      <w:sdt>
        <w:sdtPr>
          <w:rPr>
            <w:rStyle w:val="DATNR12"/>
            <w:szCs w:val="24"/>
          </w:rPr>
          <w:alias w:val="{{sord.mapKeys.OPRE1}}"/>
          <w:tag w:val="{{sord.mapKeys.OPRE1}}"/>
          <w:id w:val="473725927"/>
        </w:sdtPr>
        <w:sdtContent>
          <w:r>
            <w:rPr>
              <w:rStyle w:val="DATNR12"/>
              <w:i w:val="0"/>
              <w:iCs/>
              <w:szCs w:val="24"/>
            </w:rPr>
            <w:t>Előterjesztő:</w:t>
          </w:r>
        </w:sdtContent>
      </w:sdt>
      <w:r>
        <w:rPr>
          <w:rStyle w:val="DATNR12"/>
          <w:szCs w:val="24"/>
        </w:rPr>
        <w:t xml:space="preserve"> </w:t>
      </w:r>
      <w:sdt>
        <w:sdtPr>
          <w:rPr>
            <w:rStyle w:val="DTNR12"/>
            <w:szCs w:val="24"/>
          </w:rPr>
          <w:alias w:val="{{sord.mapKeys.OPREPAR1}}"/>
          <w:tag w:val="{{sord.mapKeys.OPREPAR1}}"/>
          <w:id w:val="-1694987453"/>
        </w:sdtPr>
        <w:sdtContent>
          <w:proofErr w:type="spellStart"/>
          <w:r>
            <w:rPr>
              <w:rStyle w:val="DTNR12"/>
              <w:i w:val="0"/>
              <w:iCs/>
              <w:szCs w:val="24"/>
            </w:rPr>
            <w:t>Niedermüller</w:t>
          </w:r>
          <w:proofErr w:type="spellEnd"/>
          <w:r>
            <w:rPr>
              <w:rStyle w:val="DTNR12"/>
              <w:i w:val="0"/>
              <w:iCs/>
              <w:szCs w:val="24"/>
            </w:rPr>
            <w:t xml:space="preserve"> Péter</w:t>
          </w:r>
        </w:sdtContent>
      </w:sdt>
      <w:r>
        <w:rPr>
          <w:rStyle w:val="DTNR12"/>
          <w:szCs w:val="24"/>
        </w:rPr>
        <w:t xml:space="preserve"> </w:t>
      </w:r>
      <w:sdt>
        <w:sdtPr>
          <w:rPr>
            <w:rStyle w:val="DTNR12"/>
            <w:szCs w:val="24"/>
          </w:rPr>
          <w:alias w:val="{{sord.mapKeys.OPREPTITLE1}}"/>
          <w:tag w:val="{{sord.mapKeys.OPREPTITLE1}}"/>
          <w:id w:val="-548379341"/>
        </w:sdtPr>
        <w:sdtContent>
          <w:r>
            <w:rPr>
              <w:rStyle w:val="DTNR12"/>
              <w:i w:val="0"/>
              <w:iCs/>
              <w:szCs w:val="24"/>
            </w:rPr>
            <w:t>polgármester</w:t>
          </w:r>
        </w:sdtContent>
      </w:sdt>
    </w:p>
    <w:p w:rsidR="00905DC7" w:rsidRDefault="00905DC7" w:rsidP="00905DC7">
      <w:pPr>
        <w:autoSpaceDE w:val="0"/>
        <w:autoSpaceDN w:val="0"/>
        <w:spacing w:before="240" w:after="0" w:line="240" w:lineRule="auto"/>
        <w:ind w:left="720" w:hanging="720"/>
        <w:jc w:val="both"/>
        <w:rPr>
          <w:rFonts w:ascii="Calibri" w:hAnsi="Calibri" w:cs="Calibri"/>
        </w:rPr>
      </w:pPr>
      <w:sdt>
        <w:sdtPr>
          <w:rPr>
            <w:rStyle w:val="FTNR12"/>
            <w:szCs w:val="24"/>
          </w:rPr>
          <w:alias w:val="{{sord.mapKeys.ONPNUM2}}"/>
          <w:tag w:val="{{sord.mapKeys.ONPNUM2}}"/>
          <w:id w:val="-1653906573"/>
        </w:sdtPr>
        <w:sdtContent>
          <w:r>
            <w:rPr>
              <w:rStyle w:val="FTNR12"/>
              <w:b w:val="0"/>
              <w:bCs/>
              <w:szCs w:val="24"/>
            </w:rPr>
            <w:t>2.)</w:t>
          </w:r>
        </w:sdtContent>
      </w:sdt>
      <w:r>
        <w:rPr>
          <w:rFonts w:ascii="Times New Roman" w:hAnsi="Times New Roman" w:cs="Times New Roman"/>
          <w:b/>
          <w:bCs/>
          <w:sz w:val="24"/>
          <w:szCs w:val="24"/>
        </w:rPr>
        <w:t xml:space="preserve">        </w:t>
      </w:r>
      <w:sdt>
        <w:sdtPr>
          <w:rPr>
            <w:rStyle w:val="TNR12"/>
            <w:szCs w:val="24"/>
          </w:rPr>
          <w:alias w:val="{{sord.mapKeys.ONPSUBJECT2}}"/>
          <w:tag w:val="{{sord.mapKeys.ONPSUBJECT2}}"/>
          <w:id w:val="-2016209230"/>
        </w:sdtPr>
        <w:sdtContent>
          <w:r>
            <w:rPr>
              <w:rStyle w:val="TNR12"/>
              <w:szCs w:val="24"/>
            </w:rPr>
            <w:t>Javaslat a 2025. évi költségvetésről szóló 5/2025. (II. 19.) önkormányzati rendelet módosítására – az előirányzat változások átvezetésére, a költségvetési maradvány jóváhagyására</w:t>
          </w:r>
        </w:sdtContent>
      </w:sdt>
      <w:r>
        <w:rPr>
          <w:rFonts w:ascii="Times New Roman" w:hAnsi="Times New Roman" w:cs="Times New Roman"/>
          <w:sz w:val="24"/>
          <w:szCs w:val="24"/>
        </w:rPr>
        <w:br/>
      </w:r>
      <w:sdt>
        <w:sdtPr>
          <w:rPr>
            <w:rStyle w:val="DATNR12"/>
            <w:szCs w:val="24"/>
          </w:rPr>
          <w:alias w:val="{{sord.mapKeys.OPRE2}}"/>
          <w:tag w:val="{{sord.mapKeys.OPRE2}}"/>
          <w:id w:val="67390911"/>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2}}"/>
          <w:tag w:val="{{sord.mapKeys.OPREPAR2}}"/>
          <w:id w:val="-582674701"/>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2}}"/>
          <w:tag w:val="{{sord.mapKeys.OPREPTITLE2}}"/>
          <w:id w:val="-1107121349"/>
        </w:sdtPr>
        <w:sdtContent>
          <w:r>
            <w:rPr>
              <w:rStyle w:val="DTNR12"/>
              <w:i w:val="0"/>
              <w:iCs/>
              <w:szCs w:val="24"/>
            </w:rPr>
            <w:t>polgármester</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4}}"/>
          <w:tag w:val="{{sord.mapKeys.ONPNUM4}}"/>
          <w:id w:val="578176531"/>
        </w:sdtPr>
        <w:sdtContent>
          <w:r>
            <w:rPr>
              <w:rStyle w:val="FTNR12"/>
              <w:b w:val="0"/>
              <w:bCs/>
              <w:szCs w:val="24"/>
            </w:rPr>
            <w:t>4.)</w:t>
          </w:r>
        </w:sdtContent>
      </w:sdt>
      <w:r>
        <w:rPr>
          <w:rFonts w:ascii="Times New Roman" w:hAnsi="Times New Roman" w:cs="Times New Roman"/>
          <w:b/>
          <w:bCs/>
          <w:sz w:val="24"/>
          <w:szCs w:val="24"/>
        </w:rPr>
        <w:t xml:space="preserve">        </w:t>
      </w:r>
      <w:sdt>
        <w:sdtPr>
          <w:rPr>
            <w:rStyle w:val="TNR12"/>
            <w:szCs w:val="24"/>
          </w:rPr>
          <w:alias w:val="{{sord.mapKeys.ONPSUBJECT4}}"/>
          <w:tag w:val="{{sord.mapKeys.ONPSUBJECT4}}"/>
          <w:id w:val="-1699463083"/>
        </w:sdtPr>
        <w:sdtContent>
          <w:r>
            <w:rPr>
              <w:rStyle w:val="TNR12"/>
              <w:szCs w:val="24"/>
            </w:rPr>
            <w:t>Javaslat a szociális támogatások és szociális szolgáltatások, valamint a pénzbeli, természetbeni és személyes gondoskodást nyújtó gyermekjóléti ellátások igénybevételének helyi szabályozásáról szóló 6/2016. (II.18.) önkormányzati rendelet módosítására – új ellátási forma bevezetésére és magasabb szintű jogszabállyal történő összhang biztosítására</w:t>
          </w:r>
          <w:bookmarkStart w:id="0" w:name="_GoBack"/>
          <w:bookmarkEnd w:id="0"/>
        </w:sdtContent>
      </w:sdt>
      <w:r>
        <w:rPr>
          <w:rFonts w:ascii="Times New Roman" w:hAnsi="Times New Roman" w:cs="Times New Roman"/>
          <w:sz w:val="24"/>
          <w:szCs w:val="24"/>
        </w:rPr>
        <w:br/>
      </w:r>
      <w:sdt>
        <w:sdtPr>
          <w:rPr>
            <w:rStyle w:val="DATNR12"/>
            <w:szCs w:val="24"/>
          </w:rPr>
          <w:alias w:val="{{sord.mapKeys.OPRE4}}"/>
          <w:tag w:val="{{sord.mapKeys.OPRE4}}"/>
          <w:id w:val="1399632886"/>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4}}"/>
          <w:tag w:val="{{sord.mapKeys.OPREPAR4}}"/>
          <w:id w:val="1281845046"/>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4}}"/>
          <w:tag w:val="{{sord.mapKeys.OPREPTITLE4}}"/>
          <w:id w:val="-628469080"/>
        </w:sdtPr>
        <w:sdtContent>
          <w:r>
            <w:rPr>
              <w:rStyle w:val="DTNR12"/>
              <w:i w:val="0"/>
              <w:iCs/>
              <w:szCs w:val="24"/>
            </w:rPr>
            <w:t>polgármester</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7}}"/>
          <w:tag w:val="{{sord.mapKeys.ONPNUM7}}"/>
          <w:id w:val="-616450526"/>
        </w:sdtPr>
        <w:sdtContent>
          <w:r>
            <w:rPr>
              <w:rStyle w:val="FTNR12"/>
              <w:b w:val="0"/>
              <w:bCs/>
              <w:szCs w:val="24"/>
            </w:rPr>
            <w:t>7.)</w:t>
          </w:r>
        </w:sdtContent>
      </w:sdt>
      <w:r>
        <w:rPr>
          <w:rFonts w:ascii="Times New Roman" w:hAnsi="Times New Roman" w:cs="Times New Roman"/>
          <w:b/>
          <w:bCs/>
          <w:sz w:val="24"/>
          <w:szCs w:val="24"/>
        </w:rPr>
        <w:t xml:space="preserve">        </w:t>
      </w:r>
      <w:sdt>
        <w:sdtPr>
          <w:rPr>
            <w:rStyle w:val="TNR12"/>
            <w:szCs w:val="24"/>
          </w:rPr>
          <w:alias w:val="{{sord.mapKeys.ONPSUBJECT7}}"/>
          <w:tag w:val="{{sord.mapKeys.ONPSUBJECT7}}"/>
          <w:id w:val="-1973050088"/>
        </w:sdtPr>
        <w:sdtContent>
          <w:r>
            <w:rPr>
              <w:rStyle w:val="TNR12"/>
              <w:szCs w:val="24"/>
            </w:rPr>
            <w:t>Budapest Főváros VII. kerület Erzsébetváros Önkormányzata könyvvizsgálójának megválasztása</w:t>
          </w:r>
        </w:sdtContent>
      </w:sdt>
      <w:r>
        <w:rPr>
          <w:rFonts w:ascii="Times New Roman" w:hAnsi="Times New Roman" w:cs="Times New Roman"/>
          <w:sz w:val="24"/>
          <w:szCs w:val="24"/>
        </w:rPr>
        <w:br/>
      </w:r>
      <w:sdt>
        <w:sdtPr>
          <w:rPr>
            <w:rStyle w:val="DATNR12"/>
            <w:szCs w:val="24"/>
          </w:rPr>
          <w:alias w:val="{{sord.mapKeys.OPRE7}}"/>
          <w:tag w:val="{{sord.mapKeys.OPRE7}}"/>
          <w:id w:val="-389191286"/>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7}}"/>
          <w:tag w:val="{{sord.mapKeys.OPREPAR7}}"/>
          <w:id w:val="486979953"/>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7}}"/>
          <w:tag w:val="{{sord.mapKeys.OPREPTITLE7}}"/>
          <w:id w:val="-1864511338"/>
        </w:sdtPr>
        <w:sdtContent>
          <w:r>
            <w:rPr>
              <w:rStyle w:val="DTNR12"/>
              <w:i w:val="0"/>
              <w:iCs/>
              <w:szCs w:val="24"/>
            </w:rPr>
            <w:t>polgármester</w:t>
          </w:r>
        </w:sdtContent>
      </w:sdt>
    </w:p>
    <w:p w:rsidR="00905DC7" w:rsidRDefault="00905DC7" w:rsidP="00905DC7">
      <w:pPr>
        <w:autoSpaceDE w:val="0"/>
        <w:autoSpaceDN w:val="0"/>
        <w:spacing w:before="240" w:after="0" w:line="240" w:lineRule="auto"/>
        <w:ind w:left="720" w:hanging="720"/>
        <w:jc w:val="both"/>
        <w:rPr>
          <w:rStyle w:val="DTNR12"/>
          <w:iCs/>
          <w:sz w:val="22"/>
        </w:rPr>
      </w:pPr>
      <w:sdt>
        <w:sdtPr>
          <w:rPr>
            <w:rStyle w:val="FTNR12"/>
            <w:szCs w:val="24"/>
          </w:rPr>
          <w:alias w:val="{{sord.mapKeys.ONPNUM10}}"/>
          <w:tag w:val="{{sord.mapKeys.ONPNUM10}}"/>
          <w:id w:val="1830936580"/>
        </w:sdtPr>
        <w:sdtContent>
          <w:r>
            <w:rPr>
              <w:rStyle w:val="FTNR12"/>
              <w:b w:val="0"/>
              <w:bCs/>
              <w:szCs w:val="24"/>
            </w:rPr>
            <w:t>10.)</w:t>
          </w:r>
        </w:sdtContent>
      </w:sdt>
      <w:r>
        <w:rPr>
          <w:rStyle w:val="FTNR12"/>
          <w:szCs w:val="24"/>
        </w:rPr>
        <w:t xml:space="preserve"> </w:t>
      </w:r>
      <w:r>
        <w:rPr>
          <w:rStyle w:val="TNR12"/>
          <w:szCs w:val="24"/>
        </w:rPr>
        <w:t xml:space="preserve">     </w:t>
      </w:r>
      <w:sdt>
        <w:sdtPr>
          <w:rPr>
            <w:rStyle w:val="TNR12"/>
            <w:szCs w:val="24"/>
          </w:rPr>
          <w:alias w:val="{{sord.mapKeys.ONPSUBJECT10}}"/>
          <w:tag w:val="{{sord.mapKeys.ONPSUBJECT10}}"/>
          <w:id w:val="1781606444"/>
        </w:sdtPr>
        <w:sdtContent>
          <w:r>
            <w:rPr>
              <w:rStyle w:val="TNR12"/>
              <w:szCs w:val="24"/>
            </w:rPr>
            <w:t>Döntés az Erzsébetvárosi Zsidó Örökségért Alapítvány 2023. szeptember 1. – 2024.    december 31. időszak szakmai beszámolójának elfogadásáról és támogatási kérelméről, valamint a közhasznú jogállás megszerzéséhez szükséges hozzájárulásról</w:t>
          </w:r>
        </w:sdtContent>
      </w:sdt>
      <w:r>
        <w:rPr>
          <w:rStyle w:val="TNR12"/>
          <w:szCs w:val="24"/>
        </w:rPr>
        <w:br/>
      </w:r>
      <w:sdt>
        <w:sdtPr>
          <w:rPr>
            <w:rStyle w:val="DATNR12"/>
            <w:szCs w:val="24"/>
          </w:rPr>
          <w:alias w:val="{{sord.mapKeys.OPRE10}}"/>
          <w:tag w:val="{{sord.mapKeys.OPRE10}}"/>
          <w:id w:val="1585032601"/>
        </w:sdtPr>
        <w:sdtContent>
          <w:r>
            <w:rPr>
              <w:rStyle w:val="DATNR12"/>
              <w:i w:val="0"/>
              <w:iCs/>
              <w:szCs w:val="24"/>
            </w:rPr>
            <w:t>Előterjesztő:</w:t>
          </w:r>
        </w:sdtContent>
      </w:sdt>
      <w:r>
        <w:rPr>
          <w:rStyle w:val="DATNR12"/>
          <w:szCs w:val="24"/>
        </w:rPr>
        <w:t xml:space="preserve"> </w:t>
      </w:r>
      <w:sdt>
        <w:sdtPr>
          <w:rPr>
            <w:rStyle w:val="DTNR12"/>
            <w:szCs w:val="24"/>
          </w:rPr>
          <w:alias w:val="{{sord.mapKeys.OPREPAR10}}"/>
          <w:tag w:val="{{sord.mapKeys.OPREPAR10}}"/>
          <w:id w:val="990064029"/>
        </w:sdtPr>
        <w:sdtContent>
          <w:proofErr w:type="spellStart"/>
          <w:r>
            <w:rPr>
              <w:rStyle w:val="DTNR12"/>
              <w:i w:val="0"/>
              <w:iCs/>
              <w:szCs w:val="24"/>
            </w:rPr>
            <w:t>Niedermüller</w:t>
          </w:r>
          <w:proofErr w:type="spellEnd"/>
          <w:r>
            <w:rPr>
              <w:rStyle w:val="DTNR12"/>
              <w:i w:val="0"/>
              <w:iCs/>
              <w:szCs w:val="24"/>
            </w:rPr>
            <w:t xml:space="preserve"> Péter</w:t>
          </w:r>
        </w:sdtContent>
      </w:sdt>
      <w:r>
        <w:rPr>
          <w:rStyle w:val="DTNR12"/>
          <w:szCs w:val="24"/>
        </w:rPr>
        <w:t xml:space="preserve"> </w:t>
      </w:r>
      <w:sdt>
        <w:sdtPr>
          <w:rPr>
            <w:rStyle w:val="DTNR12"/>
            <w:szCs w:val="24"/>
          </w:rPr>
          <w:alias w:val="{{sord.mapKeys.OPREPTITLE10}}"/>
          <w:tag w:val="{{sord.mapKeys.OPREPTITLE10}}"/>
          <w:id w:val="1034627325"/>
        </w:sdtPr>
        <w:sdtContent>
          <w:r>
            <w:rPr>
              <w:rStyle w:val="DTNR12"/>
              <w:i w:val="0"/>
              <w:iCs/>
              <w:szCs w:val="24"/>
            </w:rPr>
            <w:t>polgármester</w:t>
          </w:r>
        </w:sdtContent>
      </w:sdt>
    </w:p>
    <w:p w:rsidR="00905DC7" w:rsidRDefault="00905DC7" w:rsidP="00905DC7">
      <w:pPr>
        <w:autoSpaceDE w:val="0"/>
        <w:autoSpaceDN w:val="0"/>
        <w:spacing w:before="240" w:after="0" w:line="240" w:lineRule="auto"/>
        <w:ind w:left="720" w:hanging="720"/>
        <w:jc w:val="both"/>
        <w:rPr>
          <w:rFonts w:ascii="Calibri" w:hAnsi="Calibri" w:cs="Calibri"/>
        </w:rPr>
      </w:pPr>
      <w:sdt>
        <w:sdtPr>
          <w:rPr>
            <w:rStyle w:val="FTNR12"/>
            <w:szCs w:val="24"/>
          </w:rPr>
          <w:alias w:val="{{sord.mapKeys.ONPNUM12}}"/>
          <w:tag w:val="{{sord.mapKeys.ONPNUM12}}"/>
          <w:id w:val="2054044105"/>
        </w:sdtPr>
        <w:sdtContent>
          <w:r>
            <w:rPr>
              <w:rStyle w:val="FTNR12"/>
              <w:b w:val="0"/>
              <w:bCs/>
              <w:szCs w:val="24"/>
            </w:rPr>
            <w:t>12.)</w:t>
          </w:r>
        </w:sdtContent>
      </w:sdt>
      <w:r>
        <w:rPr>
          <w:rFonts w:ascii="Times New Roman" w:hAnsi="Times New Roman" w:cs="Times New Roman"/>
          <w:b/>
          <w:bCs/>
          <w:sz w:val="24"/>
          <w:szCs w:val="24"/>
        </w:rPr>
        <w:t xml:space="preserve">      </w:t>
      </w:r>
      <w:sdt>
        <w:sdtPr>
          <w:rPr>
            <w:rStyle w:val="TNR12"/>
            <w:szCs w:val="24"/>
          </w:rPr>
          <w:alias w:val="{{sord.mapKeys.ONPSUBJECT12}}"/>
          <w:tag w:val="{{sord.mapKeys.ONPSUBJECT12}}"/>
          <w:id w:val="881604999"/>
        </w:sdtPr>
        <w:sdtContent>
          <w:r>
            <w:rPr>
              <w:rStyle w:val="TNR12"/>
              <w:szCs w:val="24"/>
            </w:rPr>
            <w:t>Javaslat az Utcáról Lakásba! Egyesülettel történő együttműködési megállapodás megkötésére</w:t>
          </w:r>
        </w:sdtContent>
      </w:sdt>
      <w:r>
        <w:rPr>
          <w:rFonts w:ascii="Times New Roman" w:hAnsi="Times New Roman" w:cs="Times New Roman"/>
          <w:sz w:val="24"/>
          <w:szCs w:val="24"/>
        </w:rPr>
        <w:br/>
      </w:r>
      <w:sdt>
        <w:sdtPr>
          <w:rPr>
            <w:rStyle w:val="DATNR12"/>
            <w:szCs w:val="24"/>
          </w:rPr>
          <w:alias w:val="{{sord.mapKeys.OPRE12}}"/>
          <w:tag w:val="{{sord.mapKeys.OPRE12}}"/>
          <w:id w:val="1312686579"/>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2}}"/>
          <w:tag w:val="{{sord.mapKeys.OPREPAR12}}"/>
          <w:id w:val="557450427"/>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12}}"/>
          <w:tag w:val="{{sord.mapKeys.OPREPTITLE12}}"/>
          <w:id w:val="-825586832"/>
        </w:sdtPr>
        <w:sdtContent>
          <w:r>
            <w:rPr>
              <w:rStyle w:val="DTNR12"/>
              <w:i w:val="0"/>
              <w:iCs/>
              <w:szCs w:val="24"/>
            </w:rPr>
            <w:t>polgármester</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3}}"/>
          <w:tag w:val="{{sord.mapKeys.ONPNUM13}}"/>
          <w:id w:val="-1230758992"/>
        </w:sdtPr>
        <w:sdtContent>
          <w:r>
            <w:rPr>
              <w:rStyle w:val="FTNR12"/>
              <w:b w:val="0"/>
              <w:bCs/>
              <w:szCs w:val="24"/>
            </w:rPr>
            <w:t>13.)</w:t>
          </w:r>
        </w:sdtContent>
      </w:sdt>
      <w:r>
        <w:rPr>
          <w:rFonts w:ascii="Times New Roman" w:hAnsi="Times New Roman" w:cs="Times New Roman"/>
          <w:b/>
          <w:bCs/>
          <w:sz w:val="24"/>
          <w:szCs w:val="24"/>
        </w:rPr>
        <w:t xml:space="preserve">      </w:t>
      </w:r>
      <w:sdt>
        <w:sdtPr>
          <w:rPr>
            <w:rStyle w:val="TNR12"/>
            <w:szCs w:val="24"/>
          </w:rPr>
          <w:alias w:val="{{sord.mapKeys.ONPSUBJECT13}}"/>
          <w:tag w:val="{{sord.mapKeys.ONPSUBJECT13}}"/>
          <w:id w:val="1856070973"/>
        </w:sdtPr>
        <w:sdtContent>
          <w:r>
            <w:rPr>
              <w:rStyle w:val="TNR12"/>
              <w:szCs w:val="24"/>
            </w:rPr>
            <w:t>Javaslat támogatás nyújtására az Erzsébetváros Nonprofit Kft. részére gépjárművek és takarítógép beszerzéséhez</w:t>
          </w:r>
        </w:sdtContent>
      </w:sdt>
      <w:r>
        <w:rPr>
          <w:rFonts w:ascii="Times New Roman" w:hAnsi="Times New Roman" w:cs="Times New Roman"/>
          <w:sz w:val="24"/>
          <w:szCs w:val="24"/>
        </w:rPr>
        <w:br/>
      </w:r>
      <w:sdt>
        <w:sdtPr>
          <w:rPr>
            <w:rStyle w:val="DATNR12"/>
            <w:szCs w:val="24"/>
          </w:rPr>
          <w:alias w:val="{{sord.mapKeys.OPRE13}}"/>
          <w:tag w:val="{{sord.mapKeys.OPRE13}}"/>
          <w:id w:val="702675915"/>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3}}"/>
          <w:tag w:val="{{sord.mapKeys.OPREPAR13}}"/>
          <w:id w:val="194745769"/>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13}}"/>
          <w:tag w:val="{{sord.mapKeys.OPREPTITLE13}}"/>
          <w:id w:val="-737018795"/>
        </w:sdtPr>
        <w:sdtContent>
          <w:r>
            <w:rPr>
              <w:rStyle w:val="DTNR12"/>
              <w:i w:val="0"/>
              <w:iCs/>
              <w:szCs w:val="24"/>
            </w:rPr>
            <w:t>polgármester</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4}}"/>
          <w:tag w:val="{{sord.mapKeys.ONPNUM14}}"/>
          <w:id w:val="-1520006653"/>
        </w:sdtPr>
        <w:sdtContent>
          <w:r>
            <w:rPr>
              <w:rStyle w:val="FTNR12"/>
              <w:b w:val="0"/>
              <w:bCs/>
              <w:szCs w:val="24"/>
            </w:rPr>
            <w:t>14.)</w:t>
          </w:r>
        </w:sdtContent>
      </w:sdt>
      <w:r>
        <w:rPr>
          <w:rFonts w:ascii="Times New Roman" w:hAnsi="Times New Roman" w:cs="Times New Roman"/>
          <w:b/>
          <w:bCs/>
          <w:sz w:val="24"/>
          <w:szCs w:val="24"/>
        </w:rPr>
        <w:t xml:space="preserve">      </w:t>
      </w:r>
      <w:sdt>
        <w:sdtPr>
          <w:rPr>
            <w:rStyle w:val="TNR12"/>
            <w:szCs w:val="24"/>
          </w:rPr>
          <w:alias w:val="{{sord.mapKeys.ONPSUBJECT14}}"/>
          <w:tag w:val="{{sord.mapKeys.ONPSUBJECT14}}"/>
          <w:id w:val="-468667700"/>
        </w:sdtPr>
        <w:sdtContent>
          <w:r>
            <w:rPr>
              <w:rStyle w:val="TNR12"/>
              <w:szCs w:val="24"/>
            </w:rPr>
            <w:t>Éves összefoglaló belső ellenőrzési jelentés a Budapest Főváros VII. kerület Erzsébetváros Önkormányzata és Intézményeit érintő 2024. évi belső ellenőrzési tevékenységről</w:t>
          </w:r>
        </w:sdtContent>
      </w:sdt>
      <w:r>
        <w:rPr>
          <w:rFonts w:ascii="Times New Roman" w:hAnsi="Times New Roman" w:cs="Times New Roman"/>
          <w:sz w:val="24"/>
          <w:szCs w:val="24"/>
        </w:rPr>
        <w:br/>
      </w:r>
      <w:sdt>
        <w:sdtPr>
          <w:rPr>
            <w:rStyle w:val="DATNR12"/>
            <w:szCs w:val="24"/>
          </w:rPr>
          <w:alias w:val="{{sord.mapKeys.OPRE14}}"/>
          <w:tag w:val="{{sord.mapKeys.OPRE14}}"/>
          <w:id w:val="-1700305653"/>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4}}"/>
          <w:tag w:val="{{sord.mapKeys.OPREPAR14}}"/>
          <w:id w:val="-1249193372"/>
        </w:sdtPr>
        <w:sdtContent>
          <w:r>
            <w:rPr>
              <w:rStyle w:val="DTNR12"/>
              <w:i w:val="0"/>
              <w:iCs/>
              <w:szCs w:val="24"/>
            </w:rPr>
            <w:t>Tóth János</w:t>
          </w:r>
        </w:sdtContent>
      </w:sdt>
      <w:r>
        <w:rPr>
          <w:rFonts w:ascii="Times New Roman" w:hAnsi="Times New Roman" w:cs="Times New Roman"/>
          <w:i/>
          <w:iCs/>
          <w:sz w:val="24"/>
          <w:szCs w:val="24"/>
        </w:rPr>
        <w:t xml:space="preserve"> </w:t>
      </w:r>
      <w:sdt>
        <w:sdtPr>
          <w:rPr>
            <w:rStyle w:val="DTNR12"/>
            <w:szCs w:val="24"/>
          </w:rPr>
          <w:alias w:val="{{sord.mapKeys.OPREPTITLE14}}"/>
          <w:tag w:val="{{sord.mapKeys.OPREPTITLE14}}"/>
          <w:id w:val="-1586677051"/>
        </w:sdtPr>
        <w:sdtContent>
          <w:r>
            <w:rPr>
              <w:rStyle w:val="DTNR12"/>
              <w:i w:val="0"/>
              <w:iCs/>
              <w:szCs w:val="24"/>
            </w:rPr>
            <w:t>jegyző</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2}}"/>
          <w:tag w:val="{{sord.mapKeys.ONPNUM22}}"/>
          <w:id w:val="-1766912683"/>
        </w:sdtPr>
        <w:sdtContent>
          <w:r>
            <w:rPr>
              <w:rStyle w:val="FTNR12"/>
              <w:b w:val="0"/>
              <w:bCs/>
              <w:szCs w:val="24"/>
            </w:rPr>
            <w:t>22.)</w:t>
          </w:r>
        </w:sdtContent>
      </w:sdt>
      <w:r>
        <w:rPr>
          <w:rStyle w:val="FTNR12"/>
          <w:szCs w:val="24"/>
        </w:rPr>
        <w:t xml:space="preserve"> </w:t>
      </w:r>
      <w:r>
        <w:rPr>
          <w:rStyle w:val="TNR12"/>
          <w:szCs w:val="24"/>
        </w:rPr>
        <w:t xml:space="preserve">     </w:t>
      </w:r>
      <w:sdt>
        <w:sdtPr>
          <w:rPr>
            <w:rStyle w:val="TNR12"/>
            <w:szCs w:val="24"/>
          </w:rPr>
          <w:alias w:val="{{sord.mapKeys.ONPSUBJECT22}}"/>
          <w:tag w:val="{{sord.mapKeys.ONPSUBJECT22}}"/>
          <w:id w:val="-1042670579"/>
        </w:sdtPr>
        <w:sdtContent>
          <w:r>
            <w:rPr>
              <w:rStyle w:val="TNR12"/>
              <w:szCs w:val="24"/>
            </w:rPr>
            <w:t>Javaslat a KULT7 Erzsébetváros Nonprofit Kft. (</w:t>
          </w:r>
          <w:proofErr w:type="spellStart"/>
          <w:r>
            <w:rPr>
              <w:rStyle w:val="TNR12"/>
              <w:szCs w:val="24"/>
            </w:rPr>
            <w:t>ERöMŰVHÁZ</w:t>
          </w:r>
          <w:proofErr w:type="spellEnd"/>
          <w:r>
            <w:rPr>
              <w:rStyle w:val="TNR12"/>
              <w:szCs w:val="24"/>
            </w:rPr>
            <w:t xml:space="preserve"> Nonprofit Kft.) 2024. évi szakmai és pénzügyi beszámolójának elfogadására, valamint új könyvvizsgáló megválasztására</w:t>
          </w:r>
        </w:sdtContent>
      </w:sdt>
      <w:r>
        <w:rPr>
          <w:rStyle w:val="TNR12"/>
          <w:szCs w:val="24"/>
        </w:rPr>
        <w:br/>
      </w:r>
      <w:sdt>
        <w:sdtPr>
          <w:rPr>
            <w:rStyle w:val="DATNR12"/>
            <w:szCs w:val="24"/>
          </w:rPr>
          <w:alias w:val="{{sord.mapKeys.OPRE22}}"/>
          <w:tag w:val="{{sord.mapKeys.OPRE22}}"/>
          <w:id w:val="1609245469"/>
        </w:sdtPr>
        <w:sdtContent>
          <w:r>
            <w:rPr>
              <w:rStyle w:val="DATNR12"/>
              <w:i w:val="0"/>
              <w:iCs/>
              <w:szCs w:val="24"/>
            </w:rPr>
            <w:t>Előterjesztő:</w:t>
          </w:r>
        </w:sdtContent>
      </w:sdt>
      <w:r>
        <w:rPr>
          <w:rStyle w:val="DATNR12"/>
          <w:szCs w:val="24"/>
        </w:rPr>
        <w:t xml:space="preserve"> </w:t>
      </w:r>
      <w:sdt>
        <w:sdtPr>
          <w:rPr>
            <w:rStyle w:val="DTNR12"/>
            <w:szCs w:val="24"/>
          </w:rPr>
          <w:alias w:val="{{sord.mapKeys.OPREPAR22}}"/>
          <w:tag w:val="{{sord.mapKeys.OPREPAR22}}"/>
          <w:id w:val="1728640843"/>
        </w:sdtPr>
        <w:sdtContent>
          <w:r>
            <w:rPr>
              <w:rStyle w:val="DTNR12"/>
              <w:i w:val="0"/>
              <w:iCs/>
              <w:szCs w:val="24"/>
            </w:rPr>
            <w:t>Gálvölgyi Dóra</w:t>
          </w:r>
        </w:sdtContent>
      </w:sdt>
      <w:r>
        <w:rPr>
          <w:rStyle w:val="DTNR12"/>
          <w:szCs w:val="24"/>
        </w:rPr>
        <w:t xml:space="preserve"> </w:t>
      </w:r>
      <w:sdt>
        <w:sdtPr>
          <w:rPr>
            <w:rStyle w:val="DTNR12"/>
            <w:szCs w:val="24"/>
          </w:rPr>
          <w:alias w:val="{{sord.mapKeys.OPREPTITLE22}}"/>
          <w:tag w:val="{{sord.mapKeys.OPREPTITLE22}}"/>
          <w:id w:val="1649090429"/>
        </w:sdtPr>
        <w:sdtContent>
          <w:r>
            <w:rPr>
              <w:rStyle w:val="DTNR12"/>
              <w:i w:val="0"/>
              <w:iCs/>
              <w:szCs w:val="24"/>
            </w:rPr>
            <w:t>KULT7 Erzsébetváros Nonprofit Kft. ügyvezetője</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3}}"/>
          <w:tag w:val="{{sord.mapKeys.ONPNUM23}}"/>
          <w:id w:val="1349054608"/>
        </w:sdtPr>
        <w:sdtContent>
          <w:r>
            <w:rPr>
              <w:rStyle w:val="FTNR12"/>
              <w:b w:val="0"/>
              <w:bCs/>
              <w:szCs w:val="24"/>
            </w:rPr>
            <w:t>23.)</w:t>
          </w:r>
        </w:sdtContent>
      </w:sdt>
      <w:r>
        <w:rPr>
          <w:rStyle w:val="FTNR12"/>
          <w:szCs w:val="24"/>
        </w:rPr>
        <w:t xml:space="preserve"> </w:t>
      </w:r>
      <w:r>
        <w:rPr>
          <w:rStyle w:val="TNR12"/>
          <w:szCs w:val="24"/>
        </w:rPr>
        <w:t xml:space="preserve">     </w:t>
      </w:r>
      <w:sdt>
        <w:sdtPr>
          <w:rPr>
            <w:rStyle w:val="TNR12"/>
            <w:szCs w:val="24"/>
          </w:rPr>
          <w:alias w:val="{{sord.mapKeys.ONPSUBJECT23}}"/>
          <w:tag w:val="{{sord.mapKeys.ONPSUBJECT23}}"/>
          <w:id w:val="787389950"/>
        </w:sdtPr>
        <w:sdtContent>
          <w:r>
            <w:rPr>
              <w:rStyle w:val="TNR12"/>
              <w:szCs w:val="24"/>
            </w:rPr>
            <w:t>Javaslat tulajdonosi döntés meghozatalára az önkormányzati tulajdonban álló  Erzsébetváros Nonprofit Kft. könyvvizsgálójának megválasztására</w:t>
          </w:r>
        </w:sdtContent>
      </w:sdt>
      <w:r>
        <w:rPr>
          <w:rStyle w:val="TNR12"/>
          <w:szCs w:val="24"/>
        </w:rPr>
        <w:br/>
      </w:r>
      <w:sdt>
        <w:sdtPr>
          <w:rPr>
            <w:rStyle w:val="DATNR12"/>
            <w:szCs w:val="24"/>
          </w:rPr>
          <w:alias w:val="{{sord.mapKeys.OPRE23}}"/>
          <w:tag w:val="{{sord.mapKeys.OPRE23}}"/>
          <w:id w:val="-1926498348"/>
        </w:sdtPr>
        <w:sdtContent>
          <w:r>
            <w:rPr>
              <w:rStyle w:val="DATNR12"/>
              <w:i w:val="0"/>
              <w:iCs/>
              <w:szCs w:val="24"/>
            </w:rPr>
            <w:t>Előterjesztő:</w:t>
          </w:r>
        </w:sdtContent>
      </w:sdt>
      <w:r>
        <w:rPr>
          <w:rStyle w:val="DATNR12"/>
          <w:szCs w:val="24"/>
        </w:rPr>
        <w:t xml:space="preserve"> </w:t>
      </w:r>
      <w:sdt>
        <w:sdtPr>
          <w:rPr>
            <w:rStyle w:val="DTNR12"/>
            <w:szCs w:val="24"/>
          </w:rPr>
          <w:alias w:val="{{sord.mapKeys.OPREPAR23}}"/>
          <w:tag w:val="{{sord.mapKeys.OPREPAR23}}"/>
          <w:id w:val="-6376740"/>
        </w:sdtPr>
        <w:sdtContent>
          <w:r>
            <w:rPr>
              <w:rStyle w:val="DTNR12"/>
              <w:i w:val="0"/>
              <w:iCs/>
              <w:szCs w:val="24"/>
            </w:rPr>
            <w:t>Nagy Zoltán</w:t>
          </w:r>
        </w:sdtContent>
      </w:sdt>
      <w:r>
        <w:rPr>
          <w:rStyle w:val="DTNR12"/>
          <w:szCs w:val="24"/>
        </w:rPr>
        <w:t xml:space="preserve"> </w:t>
      </w:r>
      <w:sdt>
        <w:sdtPr>
          <w:rPr>
            <w:rStyle w:val="DTNR12"/>
            <w:szCs w:val="24"/>
          </w:rPr>
          <w:alias w:val="{{sord.mapKeys.OPREPTITLE23}}"/>
          <w:tag w:val="{{sord.mapKeys.OPREPTITLE23}}"/>
          <w:id w:val="392475323"/>
        </w:sdtPr>
        <w:sdtContent>
          <w:sdt>
            <w:sdtPr>
              <w:rPr>
                <w:rStyle w:val="DTNR12"/>
                <w:b/>
                <w:bCs/>
                <w:szCs w:val="24"/>
              </w:rPr>
              <w:id w:val="582410699"/>
            </w:sdtPr>
            <w:sdtContent>
              <w:r>
                <w:rPr>
                  <w:rStyle w:val="DTNR12"/>
                  <w:i w:val="0"/>
                  <w:iCs/>
                  <w:szCs w:val="24"/>
                </w:rPr>
                <w:t>Erzsébetváros Nonprofit Kft. ügyvezető igazgatója</w:t>
              </w:r>
            </w:sdtContent>
          </w:sdt>
          <w:r>
            <w:rPr>
              <w:rStyle w:val="DTNR12"/>
              <w:i w:val="0"/>
              <w:iCs/>
              <w:szCs w:val="24"/>
            </w:rPr>
            <w:t xml:space="preserve"> </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4}}"/>
          <w:tag w:val="{{sord.mapKeys.ONPNUM24}}"/>
          <w:id w:val="818458059"/>
        </w:sdtPr>
        <w:sdtContent>
          <w:r>
            <w:rPr>
              <w:rStyle w:val="FTNR12"/>
              <w:b w:val="0"/>
              <w:bCs/>
              <w:szCs w:val="24"/>
            </w:rPr>
            <w:t>24.)</w:t>
          </w:r>
        </w:sdtContent>
      </w:sdt>
      <w:r>
        <w:rPr>
          <w:rStyle w:val="FTNR12"/>
          <w:szCs w:val="24"/>
        </w:rPr>
        <w:t xml:space="preserve"> </w:t>
      </w:r>
      <w:r>
        <w:rPr>
          <w:rStyle w:val="TNR12"/>
          <w:szCs w:val="24"/>
        </w:rPr>
        <w:t xml:space="preserve">     </w:t>
      </w:r>
      <w:sdt>
        <w:sdtPr>
          <w:rPr>
            <w:rStyle w:val="TNR12"/>
            <w:szCs w:val="24"/>
          </w:rPr>
          <w:alias w:val="{{sord.mapKeys.ONPSUBJECT24}}"/>
          <w:tag w:val="{{sord.mapKeys.ONPSUBJECT24}}"/>
          <w:id w:val="-1183818699"/>
        </w:sdtPr>
        <w:sdtContent>
          <w:r>
            <w:rPr>
              <w:rStyle w:val="TNR12"/>
              <w:szCs w:val="24"/>
            </w:rPr>
            <w:t>Javaslat az Erzsébetvárosi Piacüzemeltetési Nonprofit Kft. könyvvizsgálójának megválasztására a 2025-ös üzleti évre</w:t>
          </w:r>
        </w:sdtContent>
      </w:sdt>
      <w:r>
        <w:rPr>
          <w:rStyle w:val="TNR12"/>
          <w:szCs w:val="24"/>
        </w:rPr>
        <w:br/>
      </w:r>
      <w:sdt>
        <w:sdtPr>
          <w:rPr>
            <w:rStyle w:val="DATNR12"/>
            <w:szCs w:val="24"/>
          </w:rPr>
          <w:alias w:val="{{sord.mapKeys.OPRE24}}"/>
          <w:tag w:val="{{sord.mapKeys.OPRE24}}"/>
          <w:id w:val="-1157145963"/>
        </w:sdtPr>
        <w:sdtContent>
          <w:r>
            <w:rPr>
              <w:rStyle w:val="DATNR12"/>
              <w:i w:val="0"/>
              <w:iCs/>
              <w:szCs w:val="24"/>
            </w:rPr>
            <w:t>Előterjesztő:</w:t>
          </w:r>
        </w:sdtContent>
      </w:sdt>
      <w:r>
        <w:rPr>
          <w:rStyle w:val="DATNR12"/>
          <w:szCs w:val="24"/>
        </w:rPr>
        <w:t xml:space="preserve"> </w:t>
      </w:r>
      <w:sdt>
        <w:sdtPr>
          <w:rPr>
            <w:rStyle w:val="DTNR12"/>
            <w:szCs w:val="24"/>
          </w:rPr>
          <w:alias w:val="{{sord.mapKeys.OPREPAR24}}"/>
          <w:tag w:val="{{sord.mapKeys.OPREPAR24}}"/>
          <w:id w:val="1606076061"/>
        </w:sdtPr>
        <w:sdtContent>
          <w:proofErr w:type="spellStart"/>
          <w:r>
            <w:rPr>
              <w:rStyle w:val="DTNR12"/>
              <w:i w:val="0"/>
              <w:iCs/>
              <w:szCs w:val="24"/>
            </w:rPr>
            <w:t>Péderi</w:t>
          </w:r>
          <w:proofErr w:type="spellEnd"/>
          <w:r>
            <w:rPr>
              <w:rStyle w:val="DTNR12"/>
              <w:i w:val="0"/>
              <w:iCs/>
              <w:szCs w:val="24"/>
            </w:rPr>
            <w:t xml:space="preserve"> Tamás</w:t>
          </w:r>
        </w:sdtContent>
      </w:sdt>
      <w:r>
        <w:rPr>
          <w:rStyle w:val="DTNR12"/>
          <w:szCs w:val="24"/>
        </w:rPr>
        <w:t xml:space="preserve"> </w:t>
      </w:r>
      <w:sdt>
        <w:sdtPr>
          <w:rPr>
            <w:rStyle w:val="DTNR12"/>
            <w:szCs w:val="24"/>
          </w:rPr>
          <w:alias w:val="{{sord.mapKeys.OPREPTITLE24}}"/>
          <w:tag w:val="{{sord.mapKeys.OPREPTITLE24}}"/>
          <w:id w:val="-594023426"/>
        </w:sdtPr>
        <w:sdtContent>
          <w:r>
            <w:rPr>
              <w:rStyle w:val="DTNR12"/>
              <w:i w:val="0"/>
              <w:iCs/>
              <w:szCs w:val="24"/>
            </w:rPr>
            <w:t>Erzsébetvárosi Piacüzemeltetési Nonprofit Korlátolt Felelősségű Társaság  ügyvezetője</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5}}"/>
          <w:tag w:val="{{sord.mapKeys.ONPNUM25}}"/>
          <w:id w:val="1412049099"/>
        </w:sdtPr>
        <w:sdtContent>
          <w:r>
            <w:rPr>
              <w:rStyle w:val="FTNR12"/>
              <w:b w:val="0"/>
              <w:bCs/>
              <w:szCs w:val="24"/>
            </w:rPr>
            <w:t>25.)</w:t>
          </w:r>
        </w:sdtContent>
      </w:sdt>
      <w:r>
        <w:rPr>
          <w:rStyle w:val="FTNR12"/>
          <w:szCs w:val="24"/>
        </w:rPr>
        <w:t xml:space="preserve"> </w:t>
      </w:r>
      <w:r>
        <w:rPr>
          <w:rStyle w:val="TNR12"/>
          <w:szCs w:val="24"/>
        </w:rPr>
        <w:t xml:space="preserve">     </w:t>
      </w:r>
      <w:sdt>
        <w:sdtPr>
          <w:rPr>
            <w:rStyle w:val="TNR12"/>
            <w:szCs w:val="24"/>
          </w:rPr>
          <w:alias w:val="{{sord.mapKeys.ONPSUBJECT25}}"/>
          <w:tag w:val="{{sord.mapKeys.ONPSUBJECT25}}"/>
          <w:id w:val="811606785"/>
        </w:sdtPr>
        <w:sdtContent>
          <w:r>
            <w:rPr>
              <w:rStyle w:val="TNR12"/>
              <w:szCs w:val="24"/>
            </w:rPr>
            <w:t>Javaslat az Önkormányzat tulajdonában álló Akácfa Udvar Építőipari és Ingatlanforgalmazó Nonprofit Kft. könyvvizsgálójának megválasztására</w:t>
          </w:r>
        </w:sdtContent>
      </w:sdt>
      <w:r>
        <w:rPr>
          <w:rStyle w:val="TNR12"/>
          <w:szCs w:val="24"/>
        </w:rPr>
        <w:br/>
      </w:r>
      <w:sdt>
        <w:sdtPr>
          <w:rPr>
            <w:rStyle w:val="DATNR12"/>
            <w:szCs w:val="24"/>
          </w:rPr>
          <w:alias w:val="{{sord.mapKeys.OPRE25}}"/>
          <w:tag w:val="{{sord.mapKeys.OPRE25}}"/>
          <w:id w:val="594608281"/>
        </w:sdtPr>
        <w:sdtContent>
          <w:r>
            <w:rPr>
              <w:rStyle w:val="DATNR12"/>
              <w:i w:val="0"/>
              <w:iCs/>
              <w:szCs w:val="24"/>
            </w:rPr>
            <w:t>Előterjesztő:</w:t>
          </w:r>
        </w:sdtContent>
      </w:sdt>
      <w:r>
        <w:rPr>
          <w:rStyle w:val="DATNR12"/>
          <w:szCs w:val="24"/>
        </w:rPr>
        <w:t xml:space="preserve"> </w:t>
      </w:r>
      <w:sdt>
        <w:sdtPr>
          <w:rPr>
            <w:rStyle w:val="DTNR12"/>
            <w:szCs w:val="24"/>
          </w:rPr>
          <w:alias w:val="{{sord.mapKeys.OPREPAR25}}"/>
          <w:tag w:val="{{sord.mapKeys.OPREPAR25}}"/>
          <w:id w:val="769356579"/>
        </w:sdtPr>
        <w:sdtContent>
          <w:r>
            <w:rPr>
              <w:rStyle w:val="DTNR12"/>
              <w:i w:val="0"/>
              <w:iCs/>
              <w:szCs w:val="24"/>
            </w:rPr>
            <w:t>Merényi Miklós</w:t>
          </w:r>
        </w:sdtContent>
      </w:sdt>
      <w:r>
        <w:rPr>
          <w:rStyle w:val="DTNR12"/>
          <w:szCs w:val="24"/>
        </w:rPr>
        <w:t xml:space="preserve"> </w:t>
      </w:r>
      <w:sdt>
        <w:sdtPr>
          <w:rPr>
            <w:rStyle w:val="DTNR12"/>
            <w:szCs w:val="24"/>
          </w:rPr>
          <w:alias w:val="{{sord.mapKeys.OPREPTITLE25}}"/>
          <w:tag w:val="{{sord.mapKeys.OPREPTITLE25}}"/>
          <w:id w:val="1906183096"/>
        </w:sdtPr>
        <w:sdtContent>
          <w:r>
            <w:rPr>
              <w:rStyle w:val="DTNR12"/>
              <w:i w:val="0"/>
              <w:iCs/>
              <w:szCs w:val="24"/>
            </w:rPr>
            <w:t>AKÁCFA UDVAR Építőipari és Ingatlanforgalmazó Nonprofit Korlátolt Felelősségű Társaság ügyvezetője</w:t>
          </w:r>
        </w:sdtContent>
      </w:sdt>
    </w:p>
    <w:p w:rsidR="00905DC7" w:rsidRDefault="00905DC7" w:rsidP="00905DC7">
      <w:pPr>
        <w:autoSpaceDE w:val="0"/>
        <w:autoSpaceDN w:val="0"/>
        <w:spacing w:before="240" w:after="480" w:line="240" w:lineRule="auto"/>
        <w:ind w:left="720" w:hanging="720"/>
        <w:jc w:val="both"/>
        <w:rPr>
          <w:rFonts w:ascii="Times New Roman" w:hAnsi="Times New Roman" w:cs="Times New Roman"/>
          <w:i/>
          <w:iCs/>
          <w:sz w:val="24"/>
          <w:szCs w:val="24"/>
        </w:rPr>
      </w:pPr>
      <w:sdt>
        <w:sdtPr>
          <w:rPr>
            <w:rStyle w:val="FTNR12"/>
            <w:szCs w:val="24"/>
          </w:rPr>
          <w:alias w:val="{{sord.mapKeys.ONPNUM26}}"/>
          <w:tag w:val="{{sord.mapKeys.ONPNUM26}}"/>
          <w:id w:val="-782804645"/>
        </w:sdtPr>
        <w:sdtContent>
          <w:r>
            <w:rPr>
              <w:rStyle w:val="FTNR12"/>
              <w:b w:val="0"/>
              <w:bCs/>
              <w:szCs w:val="24"/>
            </w:rPr>
            <w:t>26.)</w:t>
          </w:r>
        </w:sdtContent>
      </w:sdt>
      <w:r>
        <w:rPr>
          <w:rStyle w:val="FTNR12"/>
          <w:szCs w:val="24"/>
        </w:rPr>
        <w:t xml:space="preserve"> </w:t>
      </w:r>
      <w:r>
        <w:rPr>
          <w:rStyle w:val="TNR12"/>
          <w:szCs w:val="24"/>
        </w:rPr>
        <w:t xml:space="preserve">     </w:t>
      </w:r>
      <w:sdt>
        <w:sdtPr>
          <w:rPr>
            <w:rStyle w:val="TNR12"/>
            <w:szCs w:val="24"/>
          </w:rPr>
          <w:alias w:val="{{sord.mapKeys.ONPSUBJECT26}}"/>
          <w:tag w:val="{{sord.mapKeys.ONPSUBJECT26}}"/>
          <w:id w:val="1384992720"/>
        </w:sdtPr>
        <w:sdtContent>
          <w:r>
            <w:rPr>
              <w:rStyle w:val="TNR12"/>
              <w:szCs w:val="24"/>
            </w:rPr>
            <w:t>Javaslat tulajdonosi döntés meghozatalára Budapest Főváros VII. kerület Erzsébetváros Önkormányzata tulajdonában álló 33009 helyrajzi számon nyilvántartott, természetben 1078 Budapest, Hernád utca 3. szám alatt lévő nem lakás céljára szolgáló helyiség bérleti jog átadás tárgyában</w:t>
          </w:r>
        </w:sdtContent>
      </w:sdt>
      <w:r>
        <w:rPr>
          <w:rStyle w:val="TNR12"/>
          <w:szCs w:val="24"/>
        </w:rPr>
        <w:br/>
      </w:r>
      <w:sdt>
        <w:sdtPr>
          <w:rPr>
            <w:rStyle w:val="DATNR12"/>
            <w:szCs w:val="24"/>
          </w:rPr>
          <w:alias w:val="{{sord.mapKeys.OPRE26}}"/>
          <w:tag w:val="{{sord.mapKeys.OPRE26}}"/>
          <w:id w:val="836897548"/>
        </w:sdtPr>
        <w:sdtContent>
          <w:r>
            <w:rPr>
              <w:rStyle w:val="DATNR12"/>
              <w:i w:val="0"/>
              <w:iCs/>
              <w:szCs w:val="24"/>
            </w:rPr>
            <w:t>Előterjesztő:</w:t>
          </w:r>
        </w:sdtContent>
      </w:sdt>
      <w:r>
        <w:rPr>
          <w:rStyle w:val="DATNR12"/>
          <w:szCs w:val="24"/>
        </w:rPr>
        <w:t xml:space="preserve"> </w:t>
      </w:r>
      <w:sdt>
        <w:sdtPr>
          <w:rPr>
            <w:rStyle w:val="DTNR12"/>
            <w:szCs w:val="24"/>
          </w:rPr>
          <w:alias w:val="{{sord.mapKeys.OPREPAR26}}"/>
          <w:tag w:val="{{sord.mapKeys.OPREPAR26}}"/>
          <w:id w:val="280773316"/>
        </w:sdtPr>
        <w:sdtContent>
          <w:r>
            <w:rPr>
              <w:rStyle w:val="DTNR12"/>
              <w:i w:val="0"/>
              <w:iCs/>
              <w:szCs w:val="24"/>
            </w:rPr>
            <w:t>dr. Halmai Gyula</w:t>
          </w:r>
        </w:sdtContent>
      </w:sdt>
      <w:r>
        <w:rPr>
          <w:rStyle w:val="DTNR12"/>
          <w:szCs w:val="24"/>
        </w:rPr>
        <w:t xml:space="preserve"> </w:t>
      </w:r>
      <w:sdt>
        <w:sdtPr>
          <w:rPr>
            <w:rStyle w:val="DTNR12"/>
            <w:szCs w:val="24"/>
          </w:rPr>
          <w:alias w:val="{{sord.mapKeys.OPREPTITLE26}}"/>
          <w:tag w:val="{{sord.mapKeys.OPREPTITLE26}}"/>
          <w:id w:val="-1345239824"/>
        </w:sdtPr>
        <w:sdtContent>
          <w:r>
            <w:rPr>
              <w:rStyle w:val="DTNR12"/>
              <w:i w:val="0"/>
              <w:iCs/>
              <w:szCs w:val="24"/>
            </w:rPr>
            <w:t>EVIN Erzsébetvárosi Ingatlangazdálkodási Nonprofit Zártkörűen Működő Részvénytársaság vezérigazgatója</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7}}"/>
          <w:tag w:val="{{sord.mapKeys.ONPNUM27}}"/>
          <w:id w:val="247088944"/>
        </w:sdtPr>
        <w:sdtContent>
          <w:r>
            <w:rPr>
              <w:rStyle w:val="FTNR12"/>
              <w:b w:val="0"/>
              <w:bCs/>
              <w:szCs w:val="24"/>
            </w:rPr>
            <w:t>27.)</w:t>
          </w:r>
        </w:sdtContent>
      </w:sdt>
      <w:r>
        <w:rPr>
          <w:rStyle w:val="FTNR12"/>
          <w:szCs w:val="24"/>
        </w:rPr>
        <w:t xml:space="preserve"> </w:t>
      </w:r>
      <w:r>
        <w:rPr>
          <w:rStyle w:val="TNR12"/>
          <w:szCs w:val="24"/>
        </w:rPr>
        <w:t xml:space="preserve">     </w:t>
      </w:r>
      <w:sdt>
        <w:sdtPr>
          <w:rPr>
            <w:rStyle w:val="TNR12"/>
            <w:szCs w:val="24"/>
          </w:rPr>
          <w:alias w:val="{{sord.mapKeys.ONPSUBJECT27}}"/>
          <w:tag w:val="{{sord.mapKeys.ONPSUBJECT27}}"/>
          <w:id w:val="1263183585"/>
        </w:sdtPr>
        <w:sdtContent>
          <w:r>
            <w:rPr>
              <w:rStyle w:val="TNR12"/>
              <w:szCs w:val="24"/>
            </w:rPr>
            <w:t xml:space="preserve">Javaslat tulajdonosi döntés meghozatalára az EVIN Nonprofit </w:t>
          </w:r>
          <w:proofErr w:type="spellStart"/>
          <w:r>
            <w:rPr>
              <w:rStyle w:val="TNR12"/>
              <w:szCs w:val="24"/>
            </w:rPr>
            <w:t>Zrt</w:t>
          </w:r>
          <w:proofErr w:type="spellEnd"/>
          <w:r>
            <w:rPr>
              <w:rStyle w:val="TNR12"/>
              <w:szCs w:val="24"/>
            </w:rPr>
            <w:t>. 2025. évre vonatkozó parkolás-üzemeltetési feladatok ellátására létrejött Közszolgáltatási Szerződés módosításának tárgyában</w:t>
          </w:r>
        </w:sdtContent>
      </w:sdt>
      <w:r>
        <w:rPr>
          <w:rStyle w:val="TNR12"/>
          <w:szCs w:val="24"/>
        </w:rPr>
        <w:br/>
      </w:r>
      <w:sdt>
        <w:sdtPr>
          <w:rPr>
            <w:rStyle w:val="DATNR12"/>
            <w:szCs w:val="24"/>
          </w:rPr>
          <w:alias w:val="{{sord.mapKeys.OPRE27}}"/>
          <w:tag w:val="{{sord.mapKeys.OPRE27}}"/>
          <w:id w:val="1556974360"/>
        </w:sdtPr>
        <w:sdtContent>
          <w:r>
            <w:rPr>
              <w:rStyle w:val="DATNR12"/>
              <w:i w:val="0"/>
              <w:iCs/>
              <w:szCs w:val="24"/>
            </w:rPr>
            <w:t>Előterjesztő:</w:t>
          </w:r>
        </w:sdtContent>
      </w:sdt>
      <w:r>
        <w:rPr>
          <w:rStyle w:val="DATNR12"/>
          <w:szCs w:val="24"/>
        </w:rPr>
        <w:t xml:space="preserve"> </w:t>
      </w:r>
      <w:sdt>
        <w:sdtPr>
          <w:rPr>
            <w:rStyle w:val="DTNR12"/>
            <w:szCs w:val="24"/>
          </w:rPr>
          <w:alias w:val="{{sord.mapKeys.OPREPAR27}}"/>
          <w:tag w:val="{{sord.mapKeys.OPREPAR27}}"/>
          <w:id w:val="-2124226028"/>
        </w:sdtPr>
        <w:sdtContent>
          <w:r>
            <w:rPr>
              <w:rStyle w:val="DTNR12"/>
              <w:i w:val="0"/>
              <w:iCs/>
              <w:szCs w:val="24"/>
            </w:rPr>
            <w:t>dr. Halmai Gyula</w:t>
          </w:r>
        </w:sdtContent>
      </w:sdt>
      <w:r>
        <w:rPr>
          <w:rStyle w:val="DTNR12"/>
          <w:szCs w:val="24"/>
        </w:rPr>
        <w:t xml:space="preserve"> </w:t>
      </w:r>
      <w:sdt>
        <w:sdtPr>
          <w:rPr>
            <w:rStyle w:val="DTNR12"/>
            <w:szCs w:val="24"/>
          </w:rPr>
          <w:alias w:val="{{sord.mapKeys.OPREPTITLE27}}"/>
          <w:tag w:val="{{sord.mapKeys.OPREPTITLE27}}"/>
          <w:id w:val="-2045747252"/>
        </w:sdtPr>
        <w:sdtContent>
          <w:r>
            <w:rPr>
              <w:rStyle w:val="DTNR12"/>
              <w:i w:val="0"/>
              <w:iCs/>
              <w:szCs w:val="24"/>
            </w:rPr>
            <w:t>EVIN Erzsébetvárosi Ingatlangazdálkodási Nonprofit Zártkörűen Működő Részvénytársaság vezérigazgatója</w:t>
          </w:r>
        </w:sdtContent>
      </w:sdt>
    </w:p>
    <w:p w:rsidR="00905DC7" w:rsidRDefault="00905DC7" w:rsidP="00905DC7">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28}}"/>
          <w:tag w:val="{{sord.mapKeys.ONPNUM28}}"/>
          <w:id w:val="1592193995"/>
        </w:sdtPr>
        <w:sdtContent>
          <w:r>
            <w:rPr>
              <w:rStyle w:val="FTNR12"/>
              <w:b w:val="0"/>
              <w:bCs/>
              <w:szCs w:val="24"/>
            </w:rPr>
            <w:t>28.)</w:t>
          </w:r>
        </w:sdtContent>
      </w:sdt>
      <w:r>
        <w:rPr>
          <w:rStyle w:val="FTNR12"/>
          <w:szCs w:val="24"/>
        </w:rPr>
        <w:t xml:space="preserve"> </w:t>
      </w:r>
      <w:r>
        <w:rPr>
          <w:rStyle w:val="TNR12"/>
          <w:szCs w:val="24"/>
        </w:rPr>
        <w:t xml:space="preserve">     </w:t>
      </w:r>
      <w:sdt>
        <w:sdtPr>
          <w:rPr>
            <w:rStyle w:val="TNR12"/>
            <w:szCs w:val="24"/>
          </w:rPr>
          <w:alias w:val="{{sord.mapKeys.ONPSUBJECT28}}"/>
          <w:tag w:val="{{sord.mapKeys.ONPSUBJECT28}}"/>
          <w:id w:val="573862713"/>
        </w:sdtPr>
        <w:sdtContent>
          <w:r>
            <w:rPr>
              <w:rStyle w:val="TNR12"/>
              <w:szCs w:val="24"/>
            </w:rPr>
            <w:t xml:space="preserve">Javaslat tulajdonosi döntés meghozatalára az EVIN Nonprofit </w:t>
          </w:r>
          <w:proofErr w:type="spellStart"/>
          <w:r>
            <w:rPr>
              <w:rStyle w:val="TNR12"/>
              <w:szCs w:val="24"/>
            </w:rPr>
            <w:t>Zrt</w:t>
          </w:r>
          <w:proofErr w:type="spellEnd"/>
          <w:r>
            <w:rPr>
              <w:rStyle w:val="TNR12"/>
              <w:szCs w:val="24"/>
            </w:rPr>
            <w:t>. 2025. évre vonatkozó ingatlangazdálkodási közszolgáltatási szerződés módosításának tárgyában</w:t>
          </w:r>
        </w:sdtContent>
      </w:sdt>
      <w:r>
        <w:rPr>
          <w:rStyle w:val="TNR12"/>
          <w:szCs w:val="24"/>
        </w:rPr>
        <w:br/>
      </w:r>
      <w:sdt>
        <w:sdtPr>
          <w:rPr>
            <w:rStyle w:val="DATNR12"/>
            <w:szCs w:val="24"/>
          </w:rPr>
          <w:alias w:val="{{sord.mapKeys.OPRE28}}"/>
          <w:tag w:val="{{sord.mapKeys.OPRE28}}"/>
          <w:id w:val="-1149739969"/>
        </w:sdtPr>
        <w:sdtContent>
          <w:r>
            <w:rPr>
              <w:rStyle w:val="DATNR12"/>
              <w:i w:val="0"/>
              <w:iCs/>
              <w:szCs w:val="24"/>
            </w:rPr>
            <w:t>Előterjesztő:</w:t>
          </w:r>
        </w:sdtContent>
      </w:sdt>
      <w:r>
        <w:rPr>
          <w:rStyle w:val="DATNR12"/>
          <w:szCs w:val="24"/>
        </w:rPr>
        <w:t xml:space="preserve"> </w:t>
      </w:r>
      <w:sdt>
        <w:sdtPr>
          <w:rPr>
            <w:rStyle w:val="DTNR12"/>
            <w:szCs w:val="24"/>
          </w:rPr>
          <w:alias w:val="{{sord.mapKeys.OPREPAR28}}"/>
          <w:tag w:val="{{sord.mapKeys.OPREPAR28}}"/>
          <w:id w:val="645785543"/>
        </w:sdtPr>
        <w:sdtContent>
          <w:r>
            <w:rPr>
              <w:rStyle w:val="DTNR12"/>
              <w:i w:val="0"/>
              <w:iCs/>
              <w:szCs w:val="24"/>
            </w:rPr>
            <w:t>dr. Halmai Gyula</w:t>
          </w:r>
        </w:sdtContent>
      </w:sdt>
      <w:r>
        <w:rPr>
          <w:rStyle w:val="DTNR12"/>
          <w:szCs w:val="24"/>
        </w:rPr>
        <w:t xml:space="preserve"> </w:t>
      </w:r>
      <w:sdt>
        <w:sdtPr>
          <w:rPr>
            <w:rStyle w:val="DTNR12"/>
            <w:szCs w:val="24"/>
          </w:rPr>
          <w:alias w:val="{{sord.mapKeys.OPREPTITLE28}}"/>
          <w:tag w:val="{{sord.mapKeys.OPREPTITLE28}}"/>
          <w:id w:val="429169979"/>
        </w:sdtPr>
        <w:sdtContent>
          <w:r>
            <w:rPr>
              <w:rStyle w:val="DTNR12"/>
              <w:i w:val="0"/>
              <w:iCs/>
              <w:szCs w:val="24"/>
            </w:rPr>
            <w:t>EVIN Erzsébetvárosi Ingatlangazdálkodási Nonprofit Zártkörűen Működő Részvénytársaság vezérigazgatója</w:t>
          </w:r>
        </w:sdtContent>
      </w:sdt>
    </w:p>
    <w:p w:rsidR="00BA17AE" w:rsidRDefault="00BA17AE" w:rsidP="00E32B61">
      <w:pPr>
        <w:spacing w:after="0" w:line="240" w:lineRule="auto"/>
        <w:jc w:val="both"/>
        <w:rPr>
          <w:rFonts w:ascii="Times New Roman" w:hAnsi="Times New Roman" w:cs="Times New Roman"/>
          <w:b/>
          <w:bCs/>
          <w:i/>
          <w:iCs/>
          <w:sz w:val="24"/>
          <w:szCs w:val="24"/>
          <w:u w:val="single"/>
          <w:lang w:val="x-none"/>
        </w:rPr>
      </w:pPr>
    </w:p>
    <w:p w:rsidR="00BA17AE" w:rsidRDefault="00BA17AE" w:rsidP="00E32B61">
      <w:pPr>
        <w:spacing w:after="0" w:line="240" w:lineRule="auto"/>
        <w:jc w:val="both"/>
        <w:rPr>
          <w:rFonts w:ascii="Times New Roman" w:hAnsi="Times New Roman" w:cs="Times New Roman"/>
          <w:sz w:val="24"/>
          <w:szCs w:val="24"/>
        </w:rPr>
      </w:pPr>
    </w:p>
    <w:p w:rsidR="00351BAE" w:rsidRDefault="00351BAE" w:rsidP="00E32B61">
      <w:pPr>
        <w:spacing w:after="0" w:line="240" w:lineRule="auto"/>
        <w:jc w:val="both"/>
        <w:rPr>
          <w:rFonts w:ascii="Times New Roman" w:hAnsi="Times New Roman" w:cs="Times New Roman"/>
          <w:sz w:val="24"/>
          <w:szCs w:val="24"/>
        </w:rPr>
      </w:pPr>
      <w:r w:rsidRPr="00DC5622">
        <w:rPr>
          <w:rFonts w:ascii="Times New Roman" w:hAnsi="Times New Roman" w:cs="Times New Roman"/>
          <w:sz w:val="24"/>
          <w:szCs w:val="24"/>
        </w:rPr>
        <w:t>A fenti sorszámú Képviselő-Testületi előterjesztés tekintetében a Pénzügyi és Kerületfejlesztési Bizottságnak véleményezési joga van oly módon, hogy azokat a Képviselő-Testület számára megtárgyalásra és elfogadásra javasolja-e.</w:t>
      </w:r>
    </w:p>
    <w:p w:rsidR="00351BAE" w:rsidRDefault="00351BAE" w:rsidP="00E32B61">
      <w:pPr>
        <w:spacing w:after="0" w:line="240" w:lineRule="auto"/>
        <w:jc w:val="both"/>
        <w:rPr>
          <w:rFonts w:ascii="Times New Roman" w:hAnsi="Times New Roman" w:cs="Times New Roman"/>
          <w:sz w:val="24"/>
          <w:szCs w:val="24"/>
        </w:rPr>
      </w:pPr>
    </w:p>
    <w:p w:rsidR="00572240" w:rsidRPr="00E32B61" w:rsidRDefault="00D927B3" w:rsidP="00E32B61">
      <w:pPr>
        <w:spacing w:after="0" w:line="240" w:lineRule="auto"/>
        <w:jc w:val="both"/>
        <w:rPr>
          <w:rFonts w:ascii="Times New Roman" w:hAnsi="Times New Roman" w:cs="Times New Roman"/>
          <w:sz w:val="24"/>
          <w:szCs w:val="24"/>
        </w:rPr>
      </w:pPr>
      <w:r w:rsidRPr="00905DC7">
        <w:rPr>
          <w:rFonts w:ascii="Times New Roman" w:hAnsi="Times New Roman" w:cs="Times New Roman"/>
          <w:sz w:val="24"/>
          <w:szCs w:val="24"/>
        </w:rPr>
        <w:t>Budapest</w:t>
      </w:r>
      <w:r w:rsidR="00905DC7" w:rsidRPr="00905DC7">
        <w:rPr>
          <w:rFonts w:ascii="Times New Roman" w:hAnsi="Times New Roman" w:cs="Times New Roman"/>
          <w:sz w:val="24"/>
          <w:szCs w:val="24"/>
        </w:rPr>
        <w:t>, 2025.05.15.</w:t>
      </w:r>
    </w:p>
    <w:sectPr w:rsidR="00572240" w:rsidRPr="00E32B61" w:rsidSect="00D94C32">
      <w:pgSz w:w="11906" w:h="16838"/>
      <w:pgMar w:top="1417" w:right="1417" w:bottom="1417" w:left="1417" w:header="510" w:footer="17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BAE"/>
    <w:rsid w:val="00060473"/>
    <w:rsid w:val="00092F85"/>
    <w:rsid w:val="00177492"/>
    <w:rsid w:val="00351BAE"/>
    <w:rsid w:val="00572240"/>
    <w:rsid w:val="00905DC7"/>
    <w:rsid w:val="009A53D7"/>
    <w:rsid w:val="00B6398D"/>
    <w:rsid w:val="00BA17AE"/>
    <w:rsid w:val="00D927B3"/>
    <w:rsid w:val="00DD2937"/>
    <w:rsid w:val="00E32B61"/>
    <w:rsid w:val="00EB29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6BA49"/>
  <w15:chartTrackingRefBased/>
  <w15:docId w15:val="{1E4D0F05-4745-4346-B788-8999AFD9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51BA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wordsection1">
    <w:name w:val="wordsection1"/>
    <w:basedOn w:val="Norml"/>
    <w:uiPriority w:val="99"/>
    <w:rsid w:val="00351BAE"/>
    <w:pPr>
      <w:spacing w:after="0" w:line="240" w:lineRule="auto"/>
    </w:pPr>
    <w:rPr>
      <w:rFonts w:ascii="Times New Roman" w:hAnsi="Times New Roman" w:cs="Times New Roman"/>
      <w:sz w:val="24"/>
      <w:szCs w:val="24"/>
      <w:lang w:eastAsia="hu-HU"/>
    </w:rPr>
  </w:style>
  <w:style w:type="character" w:customStyle="1" w:styleId="TNR12">
    <w:name w:val="TNR12"/>
    <w:uiPriority w:val="1"/>
    <w:qFormat/>
    <w:rsid w:val="00351BAE"/>
    <w:rPr>
      <w:rFonts w:ascii="Times New Roman" w:hAnsi="Times New Roman"/>
      <w:sz w:val="24"/>
    </w:rPr>
  </w:style>
  <w:style w:type="character" w:customStyle="1" w:styleId="FTNR12">
    <w:name w:val="F TNR12"/>
    <w:uiPriority w:val="1"/>
    <w:qFormat/>
    <w:rsid w:val="00351BAE"/>
    <w:rPr>
      <w:rFonts w:ascii="Times New Roman" w:hAnsi="Times New Roman"/>
      <w:b/>
      <w:sz w:val="24"/>
    </w:rPr>
  </w:style>
  <w:style w:type="character" w:customStyle="1" w:styleId="DATNR12">
    <w:name w:val="DA TNR12"/>
    <w:uiPriority w:val="1"/>
    <w:qFormat/>
    <w:rsid w:val="00351BAE"/>
    <w:rPr>
      <w:rFonts w:ascii="Times New Roman" w:hAnsi="Times New Roman"/>
      <w:i/>
      <w:sz w:val="24"/>
      <w:u w:val="single"/>
    </w:rPr>
  </w:style>
  <w:style w:type="character" w:customStyle="1" w:styleId="DTNR12">
    <w:name w:val="D TNR12"/>
    <w:uiPriority w:val="1"/>
    <w:qFormat/>
    <w:rsid w:val="00351BAE"/>
    <w:rPr>
      <w:rFonts w:ascii="Times New Roman" w:hAnsi="Times New Roman"/>
      <w:i/>
      <w:sz w:val="24"/>
    </w:rPr>
  </w:style>
  <w:style w:type="paragraph" w:customStyle="1" w:styleId="xmsonormal">
    <w:name w:val="x_msonormal"/>
    <w:basedOn w:val="Norml"/>
    <w:rsid w:val="0017749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ftnr12">
    <w:name w:val="x_ftnr12"/>
    <w:basedOn w:val="Bekezdsalapbettpusa"/>
    <w:rsid w:val="00177492"/>
  </w:style>
  <w:style w:type="character" w:customStyle="1" w:styleId="xtnr12">
    <w:name w:val="x_tnr12"/>
    <w:basedOn w:val="Bekezdsalapbettpusa"/>
    <w:rsid w:val="00177492"/>
  </w:style>
  <w:style w:type="character" w:customStyle="1" w:styleId="xdatnr12">
    <w:name w:val="x_datnr12"/>
    <w:basedOn w:val="Bekezdsalapbettpusa"/>
    <w:rsid w:val="00177492"/>
  </w:style>
  <w:style w:type="character" w:customStyle="1" w:styleId="xdtnr12">
    <w:name w:val="x_dtnr12"/>
    <w:basedOn w:val="Bekezdsalapbettpusa"/>
    <w:rsid w:val="00177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5009">
      <w:bodyDiv w:val="1"/>
      <w:marLeft w:val="0"/>
      <w:marRight w:val="0"/>
      <w:marTop w:val="0"/>
      <w:marBottom w:val="0"/>
      <w:divBdr>
        <w:top w:val="none" w:sz="0" w:space="0" w:color="auto"/>
        <w:left w:val="none" w:sz="0" w:space="0" w:color="auto"/>
        <w:bottom w:val="none" w:sz="0" w:space="0" w:color="auto"/>
        <w:right w:val="none" w:sz="0" w:space="0" w:color="auto"/>
      </w:divBdr>
    </w:div>
    <w:div w:id="277227251">
      <w:bodyDiv w:val="1"/>
      <w:marLeft w:val="0"/>
      <w:marRight w:val="0"/>
      <w:marTop w:val="0"/>
      <w:marBottom w:val="0"/>
      <w:divBdr>
        <w:top w:val="none" w:sz="0" w:space="0" w:color="auto"/>
        <w:left w:val="none" w:sz="0" w:space="0" w:color="auto"/>
        <w:bottom w:val="none" w:sz="0" w:space="0" w:color="auto"/>
        <w:right w:val="none" w:sz="0" w:space="0" w:color="auto"/>
      </w:divBdr>
    </w:div>
    <w:div w:id="447698744">
      <w:bodyDiv w:val="1"/>
      <w:marLeft w:val="0"/>
      <w:marRight w:val="0"/>
      <w:marTop w:val="0"/>
      <w:marBottom w:val="0"/>
      <w:divBdr>
        <w:top w:val="none" w:sz="0" w:space="0" w:color="auto"/>
        <w:left w:val="none" w:sz="0" w:space="0" w:color="auto"/>
        <w:bottom w:val="none" w:sz="0" w:space="0" w:color="auto"/>
        <w:right w:val="none" w:sz="0" w:space="0" w:color="auto"/>
      </w:divBdr>
    </w:div>
    <w:div w:id="474563028">
      <w:bodyDiv w:val="1"/>
      <w:marLeft w:val="0"/>
      <w:marRight w:val="0"/>
      <w:marTop w:val="0"/>
      <w:marBottom w:val="0"/>
      <w:divBdr>
        <w:top w:val="none" w:sz="0" w:space="0" w:color="auto"/>
        <w:left w:val="none" w:sz="0" w:space="0" w:color="auto"/>
        <w:bottom w:val="none" w:sz="0" w:space="0" w:color="auto"/>
        <w:right w:val="none" w:sz="0" w:space="0" w:color="auto"/>
      </w:divBdr>
    </w:div>
    <w:div w:id="569652380">
      <w:bodyDiv w:val="1"/>
      <w:marLeft w:val="0"/>
      <w:marRight w:val="0"/>
      <w:marTop w:val="0"/>
      <w:marBottom w:val="0"/>
      <w:divBdr>
        <w:top w:val="none" w:sz="0" w:space="0" w:color="auto"/>
        <w:left w:val="none" w:sz="0" w:space="0" w:color="auto"/>
        <w:bottom w:val="none" w:sz="0" w:space="0" w:color="auto"/>
        <w:right w:val="none" w:sz="0" w:space="0" w:color="auto"/>
      </w:divBdr>
    </w:div>
    <w:div w:id="736978272">
      <w:bodyDiv w:val="1"/>
      <w:marLeft w:val="0"/>
      <w:marRight w:val="0"/>
      <w:marTop w:val="0"/>
      <w:marBottom w:val="0"/>
      <w:divBdr>
        <w:top w:val="none" w:sz="0" w:space="0" w:color="auto"/>
        <w:left w:val="none" w:sz="0" w:space="0" w:color="auto"/>
        <w:bottom w:val="none" w:sz="0" w:space="0" w:color="auto"/>
        <w:right w:val="none" w:sz="0" w:space="0" w:color="auto"/>
      </w:divBdr>
    </w:div>
    <w:div w:id="751853598">
      <w:bodyDiv w:val="1"/>
      <w:marLeft w:val="0"/>
      <w:marRight w:val="0"/>
      <w:marTop w:val="0"/>
      <w:marBottom w:val="0"/>
      <w:divBdr>
        <w:top w:val="none" w:sz="0" w:space="0" w:color="auto"/>
        <w:left w:val="none" w:sz="0" w:space="0" w:color="auto"/>
        <w:bottom w:val="none" w:sz="0" w:space="0" w:color="auto"/>
        <w:right w:val="none" w:sz="0" w:space="0" w:color="auto"/>
      </w:divBdr>
    </w:div>
    <w:div w:id="1199511084">
      <w:bodyDiv w:val="1"/>
      <w:marLeft w:val="0"/>
      <w:marRight w:val="0"/>
      <w:marTop w:val="0"/>
      <w:marBottom w:val="0"/>
      <w:divBdr>
        <w:top w:val="none" w:sz="0" w:space="0" w:color="auto"/>
        <w:left w:val="none" w:sz="0" w:space="0" w:color="auto"/>
        <w:bottom w:val="none" w:sz="0" w:space="0" w:color="auto"/>
        <w:right w:val="none" w:sz="0" w:space="0" w:color="auto"/>
      </w:divBdr>
    </w:div>
    <w:div w:id="1331057574">
      <w:bodyDiv w:val="1"/>
      <w:marLeft w:val="0"/>
      <w:marRight w:val="0"/>
      <w:marTop w:val="0"/>
      <w:marBottom w:val="0"/>
      <w:divBdr>
        <w:top w:val="none" w:sz="0" w:space="0" w:color="auto"/>
        <w:left w:val="none" w:sz="0" w:space="0" w:color="auto"/>
        <w:bottom w:val="none" w:sz="0" w:space="0" w:color="auto"/>
        <w:right w:val="none" w:sz="0" w:space="0" w:color="auto"/>
      </w:divBdr>
    </w:div>
    <w:div w:id="18492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544</Words>
  <Characters>3757</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2</cp:revision>
  <dcterms:created xsi:type="dcterms:W3CDTF">2025-05-15T12:08:00Z</dcterms:created>
  <dcterms:modified xsi:type="dcterms:W3CDTF">2025-05-15T12:08:00Z</dcterms:modified>
</cp:coreProperties>
</file>